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303D" w14:textId="77777777" w:rsidR="008D1293" w:rsidRDefault="008D1293" w:rsidP="008D1293">
      <w:pPr>
        <w:jc w:val="both"/>
        <w:rPr>
          <w:rStyle w:val="a3"/>
          <w:color w:val="000000"/>
          <w:spacing w:val="9"/>
          <w:sz w:val="27"/>
          <w:szCs w:val="27"/>
        </w:rPr>
      </w:pPr>
      <w:r>
        <w:rPr>
          <w:rStyle w:val="a3"/>
          <w:color w:val="000000"/>
          <w:spacing w:val="9"/>
          <w:sz w:val="27"/>
          <w:szCs w:val="27"/>
        </w:rPr>
        <w:t>附件</w:t>
      </w:r>
      <w:r>
        <w:rPr>
          <w:rStyle w:val="a3"/>
          <w:color w:val="000000"/>
          <w:spacing w:val="9"/>
          <w:sz w:val="27"/>
          <w:szCs w:val="27"/>
        </w:rPr>
        <w:t>6</w:t>
      </w:r>
    </w:p>
    <w:p w14:paraId="1CEBC3BE" w14:textId="77777777" w:rsidR="008D1293" w:rsidRDefault="008D1293" w:rsidP="008D1293">
      <w:pPr>
        <w:jc w:val="center"/>
        <w:rPr>
          <w:rStyle w:val="a3"/>
          <w:sz w:val="30"/>
          <w:szCs w:val="30"/>
        </w:rPr>
      </w:pPr>
      <w:r>
        <w:rPr>
          <w:rStyle w:val="a3"/>
          <w:sz w:val="30"/>
          <w:szCs w:val="30"/>
        </w:rPr>
        <w:t>猴痘个人防护指南</w:t>
      </w:r>
    </w:p>
    <w:p w14:paraId="58E09DF4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为加强公众、疫情处置相关工作人员和医务人员的个人防护，避免猴痘病毒暴露感染，制定本指南。</w:t>
      </w:r>
    </w:p>
    <w:p w14:paraId="114F64A5" w14:textId="77777777" w:rsidR="008D1293" w:rsidRDefault="008D1293" w:rsidP="008D1293">
      <w:pPr>
        <w:jc w:val="both"/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>一、居家隔离治疗的病例等相关人员</w:t>
      </w:r>
    </w:p>
    <w:p w14:paraId="54832942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（一）适用范围。适用于居家隔离治疗的病例（疑似病例和确诊病例）、照护人员或共同居住者的个人防护。</w:t>
      </w:r>
    </w:p>
    <w:p w14:paraId="1DCAAEEA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（二）居家隔离区域要求。</w:t>
      </w:r>
      <w:r>
        <w:rPr>
          <w:sz w:val="27"/>
          <w:szCs w:val="27"/>
        </w:rPr>
        <w:t>1.</w:t>
      </w:r>
      <w:r>
        <w:rPr>
          <w:sz w:val="27"/>
          <w:szCs w:val="27"/>
        </w:rPr>
        <w:t>应选择有自然通风、独立卫生间的房间作为隔离区域。</w:t>
      </w:r>
      <w:proofErr w:type="gramStart"/>
      <w:r>
        <w:rPr>
          <w:sz w:val="27"/>
          <w:szCs w:val="27"/>
        </w:rPr>
        <w:t>2.</w:t>
      </w:r>
      <w:r>
        <w:rPr>
          <w:sz w:val="27"/>
          <w:szCs w:val="27"/>
        </w:rPr>
        <w:t>应配备专用的餐具</w:t>
      </w:r>
      <w:proofErr w:type="gramEnd"/>
      <w:r>
        <w:rPr>
          <w:sz w:val="27"/>
          <w:szCs w:val="27"/>
        </w:rPr>
        <w:t>，床单、毛巾等床上用品，消毒剂和口罩等个人防护用品，电视和平板电脑等电子设备。</w:t>
      </w:r>
      <w:r>
        <w:rPr>
          <w:sz w:val="27"/>
          <w:szCs w:val="27"/>
        </w:rPr>
        <w:t>3.</w:t>
      </w:r>
      <w:r>
        <w:rPr>
          <w:sz w:val="27"/>
          <w:szCs w:val="27"/>
        </w:rPr>
        <w:t>卫生间宜配备专用的洗衣机，地漏应有水封。</w:t>
      </w:r>
    </w:p>
    <w:p w14:paraId="6C5DCAE1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（三）病例管理要求。</w:t>
      </w:r>
      <w:r>
        <w:rPr>
          <w:sz w:val="27"/>
          <w:szCs w:val="27"/>
        </w:rPr>
        <w:t>1.</w:t>
      </w:r>
      <w:r>
        <w:rPr>
          <w:sz w:val="27"/>
          <w:szCs w:val="27"/>
        </w:rPr>
        <w:t>应能够进行自我照护。</w:t>
      </w:r>
      <w:proofErr w:type="gramStart"/>
      <w:r>
        <w:rPr>
          <w:sz w:val="27"/>
          <w:szCs w:val="27"/>
        </w:rPr>
        <w:t>2.</w:t>
      </w:r>
      <w:r>
        <w:rPr>
          <w:sz w:val="27"/>
          <w:szCs w:val="27"/>
        </w:rPr>
        <w:t>应每天做好体温测量和症状监测</w:t>
      </w:r>
      <w:proofErr w:type="gramEnd"/>
      <w:r>
        <w:rPr>
          <w:sz w:val="27"/>
          <w:szCs w:val="27"/>
        </w:rPr>
        <w:t>，避免与他人共用个人物品。</w:t>
      </w:r>
      <w:r>
        <w:rPr>
          <w:sz w:val="27"/>
          <w:szCs w:val="27"/>
        </w:rPr>
        <w:t>3.</w:t>
      </w:r>
      <w:r>
        <w:rPr>
          <w:sz w:val="27"/>
          <w:szCs w:val="27"/>
        </w:rPr>
        <w:t>避免与他人发生性接触，避免与免疫力低下人员、儿童、老人、孕妇及其他人员的直接接触，避免与宠物等动物接触，避免捐献血液等。</w:t>
      </w:r>
      <w:r>
        <w:rPr>
          <w:sz w:val="27"/>
          <w:szCs w:val="27"/>
        </w:rPr>
        <w:t>4.</w:t>
      </w:r>
      <w:r>
        <w:rPr>
          <w:sz w:val="27"/>
          <w:szCs w:val="27"/>
        </w:rPr>
        <w:t>外出就诊时，应佩戴医用外科口罩，着长衣长裤，确保遮住所有损伤皮肤，避免与他人密切接触，避免乘坐公共交通工具。</w:t>
      </w:r>
    </w:p>
    <w:p w14:paraId="713085B7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（四）照护人员要求。</w:t>
      </w:r>
      <w:r>
        <w:rPr>
          <w:sz w:val="27"/>
          <w:szCs w:val="27"/>
        </w:rPr>
        <w:t>1.</w:t>
      </w:r>
      <w:r>
        <w:rPr>
          <w:sz w:val="27"/>
          <w:szCs w:val="27"/>
        </w:rPr>
        <w:t>应每天做好体温测量和症状监测。</w:t>
      </w:r>
      <w:proofErr w:type="gramStart"/>
      <w:r>
        <w:rPr>
          <w:sz w:val="27"/>
          <w:szCs w:val="27"/>
        </w:rPr>
        <w:t>2.</w:t>
      </w:r>
      <w:r>
        <w:rPr>
          <w:sz w:val="27"/>
          <w:szCs w:val="27"/>
        </w:rPr>
        <w:t>应尽量避免进入隔离区域</w:t>
      </w:r>
      <w:proofErr w:type="gramEnd"/>
      <w:r>
        <w:rPr>
          <w:sz w:val="27"/>
          <w:szCs w:val="27"/>
        </w:rPr>
        <w:t>。如需进入隔离区域，应佩戴医用外科口罩和一次性手套，与病例保持至少</w:t>
      </w:r>
      <w:r>
        <w:rPr>
          <w:sz w:val="27"/>
          <w:szCs w:val="27"/>
        </w:rPr>
        <w:t>1</w:t>
      </w:r>
      <w:r>
        <w:rPr>
          <w:sz w:val="27"/>
          <w:szCs w:val="27"/>
        </w:rPr>
        <w:t>米的距离。在离开隔离区域之后，应加强手卫生，并对脱下的口罩和手套进行消毒处理后废弃。</w:t>
      </w:r>
      <w:r>
        <w:rPr>
          <w:sz w:val="27"/>
          <w:szCs w:val="27"/>
        </w:rPr>
        <w:t>3.</w:t>
      </w:r>
      <w:r>
        <w:rPr>
          <w:sz w:val="27"/>
          <w:szCs w:val="27"/>
        </w:rPr>
        <w:t>在拿放和清洗居家隔离治疗病例的床单、衣服和处理垃圾的过程中，应避免抖动。用湿拖布拖地，避免干扫。用湿抹布清洁家居用品表面，地毯应用蒸汽清洗，避免使用吸尘器。</w:t>
      </w:r>
      <w:r>
        <w:rPr>
          <w:sz w:val="27"/>
          <w:szCs w:val="27"/>
        </w:rPr>
        <w:t>4.</w:t>
      </w:r>
      <w:r>
        <w:rPr>
          <w:sz w:val="27"/>
          <w:szCs w:val="27"/>
        </w:rPr>
        <w:t>应将居家隔离治疗病例的餐具、床单、毛巾和衣物单独洗涤和消毒，可选择热力消毒、含氯消毒剂或季铵盐类消毒剂浸泡等消毒方式。</w:t>
      </w:r>
    </w:p>
    <w:p w14:paraId="6410E0F0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（五）应急处置。</w:t>
      </w:r>
      <w:r>
        <w:rPr>
          <w:sz w:val="27"/>
          <w:szCs w:val="27"/>
        </w:rPr>
        <w:t>1.</w:t>
      </w:r>
      <w:r>
        <w:rPr>
          <w:sz w:val="27"/>
          <w:szCs w:val="27"/>
        </w:rPr>
        <w:t>照护人员或共同居住者出现任何症状或不适表现，应当及时前往指定医疗机构就诊并主动报告可疑接触史。</w:t>
      </w:r>
      <w:proofErr w:type="gramStart"/>
      <w:r>
        <w:rPr>
          <w:sz w:val="27"/>
          <w:szCs w:val="27"/>
        </w:rPr>
        <w:t>2.</w:t>
      </w:r>
      <w:r>
        <w:rPr>
          <w:sz w:val="27"/>
          <w:szCs w:val="27"/>
        </w:rPr>
        <w:t>对其接触的物品</w:t>
      </w:r>
      <w:proofErr w:type="gramEnd"/>
      <w:r>
        <w:rPr>
          <w:sz w:val="27"/>
          <w:szCs w:val="27"/>
        </w:rPr>
        <w:t>、活动的区域等结合风险评估结果进行消毒处理。</w:t>
      </w:r>
    </w:p>
    <w:p w14:paraId="65E1F800" w14:textId="77777777" w:rsidR="008D1293" w:rsidRDefault="008D1293" w:rsidP="008D1293">
      <w:pPr>
        <w:jc w:val="both"/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>二、疫情处置相关工作人员</w:t>
      </w:r>
    </w:p>
    <w:p w14:paraId="342C78C6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（一）适用范围。适用于猴痘疫情期间流行病学调查、环境清洁消毒人员的个人防护。</w:t>
      </w:r>
    </w:p>
    <w:p w14:paraId="1D3E9BD8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（二）流行病学调查人员防护要求。</w:t>
      </w:r>
      <w:r>
        <w:rPr>
          <w:sz w:val="27"/>
          <w:szCs w:val="27"/>
        </w:rPr>
        <w:t>1.</w:t>
      </w:r>
      <w:r>
        <w:rPr>
          <w:sz w:val="27"/>
          <w:szCs w:val="27"/>
        </w:rPr>
        <w:t>个人防护装备。一次性乳胶手套、医用外科口罩、一次性隔离衣等。</w:t>
      </w:r>
      <w:proofErr w:type="gramStart"/>
      <w:r>
        <w:rPr>
          <w:sz w:val="27"/>
          <w:szCs w:val="27"/>
        </w:rPr>
        <w:t>2.</w:t>
      </w:r>
      <w:r>
        <w:rPr>
          <w:sz w:val="27"/>
          <w:szCs w:val="27"/>
        </w:rPr>
        <w:t>个人防护要求</w:t>
      </w:r>
      <w:proofErr w:type="gramEnd"/>
      <w:r>
        <w:rPr>
          <w:sz w:val="27"/>
          <w:szCs w:val="27"/>
        </w:rPr>
        <w:t>。规范佩戴口罩，加强手卫生，与被调查人员保持至少</w:t>
      </w:r>
      <w:r>
        <w:rPr>
          <w:sz w:val="27"/>
          <w:szCs w:val="27"/>
        </w:rPr>
        <w:t>1</w:t>
      </w:r>
      <w:r>
        <w:rPr>
          <w:sz w:val="27"/>
          <w:szCs w:val="27"/>
        </w:rPr>
        <w:t>米的距离。</w:t>
      </w:r>
      <w:r>
        <w:rPr>
          <w:sz w:val="27"/>
          <w:szCs w:val="27"/>
        </w:rPr>
        <w:t>3.</w:t>
      </w:r>
      <w:r>
        <w:rPr>
          <w:sz w:val="27"/>
          <w:szCs w:val="27"/>
        </w:rPr>
        <w:t>废物管理。调查结束后，废弃的个人防护装备暂存、处理和处置应按照《医疗废物管理条例》执行。</w:t>
      </w:r>
      <w:r>
        <w:rPr>
          <w:sz w:val="27"/>
          <w:szCs w:val="27"/>
        </w:rPr>
        <w:t>4.</w:t>
      </w:r>
      <w:r>
        <w:rPr>
          <w:sz w:val="27"/>
          <w:szCs w:val="27"/>
        </w:rPr>
        <w:t>应急处置。如在调查过程中出现口罩脱落、直接接触了病例皮肤或分泌物等情况，要结合被调查人员的临床诊断结果、空间的密闭性、接触的时间和距离等进行风险评估，结合风险评估结果，采取相应的处置措施。</w:t>
      </w:r>
    </w:p>
    <w:p w14:paraId="009B5F59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（三）环境清洁消毒人员防护要求。</w:t>
      </w:r>
      <w:r>
        <w:rPr>
          <w:sz w:val="27"/>
          <w:szCs w:val="27"/>
        </w:rPr>
        <w:t>1.</w:t>
      </w:r>
      <w:r>
        <w:rPr>
          <w:sz w:val="27"/>
          <w:szCs w:val="27"/>
        </w:rPr>
        <w:t>个人防护装备。一次性乳胶手套、医用外科口罩、一次性隔离衣、防水靴套等。</w:t>
      </w:r>
      <w:proofErr w:type="gramStart"/>
      <w:r>
        <w:rPr>
          <w:sz w:val="27"/>
          <w:szCs w:val="27"/>
        </w:rPr>
        <w:t>2.</w:t>
      </w:r>
      <w:r>
        <w:rPr>
          <w:sz w:val="27"/>
          <w:szCs w:val="27"/>
        </w:rPr>
        <w:t>个人防护要求</w:t>
      </w:r>
      <w:proofErr w:type="gramEnd"/>
      <w:r>
        <w:rPr>
          <w:sz w:val="27"/>
          <w:szCs w:val="27"/>
        </w:rPr>
        <w:t>。规范佩戴口罩，加强手卫生，尽量减少与被消毒物品的直接接触。</w:t>
      </w:r>
      <w:r>
        <w:rPr>
          <w:sz w:val="27"/>
          <w:szCs w:val="27"/>
        </w:rPr>
        <w:t>3.</w:t>
      </w:r>
      <w:r>
        <w:rPr>
          <w:sz w:val="27"/>
          <w:szCs w:val="27"/>
        </w:rPr>
        <w:t>废物管理。清洁消毒结束后，废弃的个人防护装备暂存、处理和处置应按照《医疗废物管理条例》执行。</w:t>
      </w:r>
      <w:r>
        <w:rPr>
          <w:sz w:val="27"/>
          <w:szCs w:val="27"/>
        </w:rPr>
        <w:t>4.</w:t>
      </w:r>
      <w:r>
        <w:rPr>
          <w:sz w:val="27"/>
          <w:szCs w:val="27"/>
        </w:rPr>
        <w:t>应急处置。如在清洁消毒过程中出现口罩脱落、皮肤损伤或直接接触排泄物、血液等情况，要结合被清洁消毒物品的类型、接触的时间和空间的密闭性等进行风险评估，结合风险评估结果，采取相应的处置措施。</w:t>
      </w:r>
    </w:p>
    <w:p w14:paraId="5E491334" w14:textId="77777777" w:rsidR="008D1293" w:rsidRDefault="008D1293" w:rsidP="008D1293">
      <w:pPr>
        <w:jc w:val="both"/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>三、医务人员的个人防护</w:t>
      </w:r>
    </w:p>
    <w:p w14:paraId="2A392D2B" w14:textId="77777777" w:rsidR="008D1293" w:rsidRDefault="008D1293" w:rsidP="008D1293">
      <w:pPr>
        <w:jc w:val="both"/>
        <w:rPr>
          <w:sz w:val="27"/>
          <w:szCs w:val="27"/>
        </w:rPr>
      </w:pPr>
      <w:r>
        <w:rPr>
          <w:sz w:val="27"/>
          <w:szCs w:val="27"/>
        </w:rPr>
        <w:t>（一）适用范围。适用于猴痘疫情期间医务人员及其工作环境的防护。</w:t>
      </w:r>
    </w:p>
    <w:p w14:paraId="63E4E1E3" w14:textId="34729133" w:rsidR="00B93846" w:rsidRDefault="008D1293" w:rsidP="008D1293">
      <w:pPr>
        <w:jc w:val="both"/>
      </w:pPr>
      <w:r>
        <w:rPr>
          <w:sz w:val="27"/>
          <w:szCs w:val="27"/>
        </w:rPr>
        <w:t>（二）基本要求。</w:t>
      </w:r>
      <w:r>
        <w:rPr>
          <w:sz w:val="27"/>
          <w:szCs w:val="27"/>
        </w:rPr>
        <w:t>1.</w:t>
      </w:r>
      <w:r>
        <w:rPr>
          <w:sz w:val="27"/>
          <w:szCs w:val="27"/>
        </w:rPr>
        <w:t>个人防护装备要求。医务人员执行标准预防，采取经接触传播和经飞沫传播疾病的隔离与预防措施，佩戴一次性乳胶手套、</w:t>
      </w:r>
      <w:r>
        <w:rPr>
          <w:sz w:val="27"/>
          <w:szCs w:val="27"/>
        </w:rPr>
        <w:t>KN95/N95</w:t>
      </w:r>
      <w:r>
        <w:rPr>
          <w:sz w:val="27"/>
          <w:szCs w:val="27"/>
        </w:rPr>
        <w:t>及以上级别的口罩、防护面屏或护目镜、一次性隔离衣等。</w:t>
      </w:r>
      <w:proofErr w:type="gramStart"/>
      <w:r>
        <w:rPr>
          <w:sz w:val="27"/>
          <w:szCs w:val="27"/>
        </w:rPr>
        <w:t>2.</w:t>
      </w:r>
      <w:r>
        <w:rPr>
          <w:sz w:val="27"/>
          <w:szCs w:val="27"/>
        </w:rPr>
        <w:t>环境防护要求</w:t>
      </w:r>
      <w:proofErr w:type="gramEnd"/>
      <w:r>
        <w:rPr>
          <w:sz w:val="27"/>
          <w:szCs w:val="27"/>
        </w:rPr>
        <w:t>。医院环境的清洁消毒应符合附件</w:t>
      </w:r>
      <w:r>
        <w:rPr>
          <w:sz w:val="27"/>
          <w:szCs w:val="27"/>
        </w:rPr>
        <w:t>5</w:t>
      </w:r>
      <w:r>
        <w:rPr>
          <w:sz w:val="27"/>
          <w:szCs w:val="27"/>
        </w:rPr>
        <w:t>的要求。应避免干除尘、清扫或吸尘等活动。首选湿式清洁方法。</w:t>
      </w:r>
      <w:r>
        <w:rPr>
          <w:sz w:val="27"/>
          <w:szCs w:val="27"/>
        </w:rPr>
        <w:t>3.</w:t>
      </w:r>
      <w:r>
        <w:rPr>
          <w:sz w:val="27"/>
          <w:szCs w:val="27"/>
        </w:rPr>
        <w:t>废物管理。个人防护装备、病例敷料等暂存、处理和处置应按照《医疗废物管理条例》执行</w:t>
      </w:r>
      <w:r>
        <w:rPr>
          <w:rFonts w:ascii="宋体" w:eastAsia="宋体" w:hAnsi="宋体" w:cs="宋体" w:hint="eastAsia"/>
          <w:sz w:val="27"/>
          <w:szCs w:val="27"/>
        </w:rPr>
        <w:t>。</w:t>
      </w:r>
    </w:p>
    <w:sectPr w:rsidR="00B938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46"/>
    <w:rsid w:val="008D1293"/>
    <w:rsid w:val="00B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C567"/>
  <w15:chartTrackingRefBased/>
  <w15:docId w15:val="{B967D42B-7472-4298-9FC9-F85775E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ZHAO</dc:creator>
  <cp:keywords/>
  <dc:description/>
  <cp:lastModifiedBy>Lily ZHAO</cp:lastModifiedBy>
  <cp:revision>2</cp:revision>
  <dcterms:created xsi:type="dcterms:W3CDTF">2023-07-27T01:27:00Z</dcterms:created>
  <dcterms:modified xsi:type="dcterms:W3CDTF">2023-07-27T01:28:00Z</dcterms:modified>
</cp:coreProperties>
</file>