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jc w:val="center"/>
        <w:rPr>
          <w:rFonts w:hint="eastAsia"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领军人物评选活动候选人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申请</w:t>
      </w:r>
      <w:r>
        <w:rPr>
          <w:rFonts w:hint="eastAsia" w:ascii="微软雅黑" w:hAnsi="微软雅黑" w:eastAsia="微软雅黑"/>
          <w:b/>
          <w:sz w:val="36"/>
          <w:szCs w:val="36"/>
        </w:rPr>
        <w:t>表</w:t>
      </w:r>
    </w:p>
    <w:p>
      <w:pPr>
        <w:jc w:val="center"/>
      </w:pPr>
      <w:r>
        <w:t xml:space="preserve">                                   </w:t>
      </w:r>
    </w:p>
    <w:p>
      <w:pPr>
        <w:jc w:val="center"/>
      </w:pPr>
      <w:r>
        <w:rPr>
          <w:rFonts w:hint="eastAsia"/>
        </w:rPr>
        <w:t>　　　　　　　　　　　　　　　　　　　　　　　　　　　　　　　　　　　　</w:t>
      </w:r>
      <w:r>
        <w:t xml:space="preserve">       NO</w:t>
      </w:r>
      <w:r>
        <w:rPr>
          <w:rFonts w:hint="eastAsia"/>
        </w:rPr>
        <w:t>：</w:t>
      </w:r>
    </w:p>
    <w:tbl>
      <w:tblPr>
        <w:tblStyle w:val="4"/>
        <w:tblW w:w="103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45"/>
        <w:gridCol w:w="1335"/>
        <w:gridCol w:w="178"/>
        <w:gridCol w:w="932"/>
        <w:gridCol w:w="343"/>
        <w:gridCol w:w="947"/>
        <w:gridCol w:w="358"/>
        <w:gridCol w:w="420"/>
        <w:gridCol w:w="58"/>
        <w:gridCol w:w="870"/>
        <w:gridCol w:w="167"/>
        <w:gridCol w:w="283"/>
        <w:gridCol w:w="647"/>
        <w:gridCol w:w="105"/>
        <w:gridCol w:w="223"/>
        <w:gridCol w:w="572"/>
        <w:gridCol w:w="150"/>
        <w:gridCol w:w="11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3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　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（免冠证照）</w:t>
            </w:r>
          </w:p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　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称</w:t>
            </w:r>
          </w:p>
        </w:tc>
        <w:tc>
          <w:tcPr>
            <w:tcW w:w="14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务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　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党　 团</w:t>
            </w:r>
          </w:p>
        </w:tc>
        <w:tc>
          <w:tcPr>
            <w:tcW w:w="142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421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企业名称</w:t>
            </w:r>
          </w:p>
        </w:tc>
        <w:tc>
          <w:tcPr>
            <w:tcW w:w="874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40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电话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</w:t>
            </w:r>
          </w:p>
        </w:tc>
        <w:tc>
          <w:tcPr>
            <w:tcW w:w="179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日常联系人</w:t>
            </w:r>
          </w:p>
        </w:tc>
        <w:tc>
          <w:tcPr>
            <w:tcW w:w="13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职务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机</w:t>
            </w:r>
          </w:p>
        </w:tc>
        <w:tc>
          <w:tcPr>
            <w:tcW w:w="2854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4093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电话</w:t>
            </w:r>
          </w:p>
        </w:tc>
        <w:tc>
          <w:tcPr>
            <w:tcW w:w="2854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所在社团任职情况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卫企协医学检验产业分会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中国医疗器械行业协会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IVD分会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547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卫企协实验医学分会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是否符合以下评选条件10条以上（含10条）且标星号条款为必须项，符合请打“</w:t>
            </w:r>
            <w:r>
              <w:rPr>
                <w:rFonts w:hint="default" w:ascii="Arial" w:hAnsi="Arial" w:cs="Arial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”并将相应证明材料附后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*1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参评人忠于祖国、热爱党、热爱社会主义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*2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参评单位须为全国卫生产业企业管理协会医学检验产业分会、中国医疗器械行业协会体外诊断分会、全国卫生产业企业管理协会实验医学分会会员、委员单位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*3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参评单位系在国内注册的国内资本占60%以上的体外诊断生产企业的企业家（董事长、总经理、高管）或企业核心研发人员（须取得国家科技进步奖或省级科技进步二等奖以上者，其研发产品填补国内空白）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*4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所在企业经营规模（含细分领域）亿元以上，业绩在全国同行业中排名前茅或获得过：省（市）领军人物、先进工作者光荣称号的个人或集体（附材料）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*5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所在企业承担国家、省（市）级课题或有同级别的其它奖项 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*6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所在企业在业界有着良好的产品质量和售后服务声誉，所生产的产品在市场具有品牌知名度和一定的影响力，并有知名商标证明和知识产权证书等（附材料）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*7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所在企业有全国独一无二的产品且为自主研发生产，产品创新、市场份额上有明显优势（需列明产品名称和方法）（附材料）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*8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所在企业研发的产品获得过全国性行业协会或省级科技进步奖（附材料）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*9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所在企业产品无因质量问题而被被动召回（主动召回除外）和通报的，无市场违规违法处罚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*10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热情参与公益事业，遵守行业操守，积极参加社会公益活动（需材料）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9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*11</w:t>
            </w:r>
          </w:p>
        </w:tc>
        <w:tc>
          <w:tcPr>
            <w:tcW w:w="863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至少两家全国性行业协会、机构或两位以上国内知名专家联名推荐（附推荐原件）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62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455" w:firstLineChars="217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是否荣获两届以上（含两届）“体外诊断产业领军人物”且年龄达到65岁者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否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07" w:leftChars="-51" w:firstLine="455" w:firstLineChars="217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</w:trPr>
        <w:tc>
          <w:tcPr>
            <w:tcW w:w="1644" w:type="dxa"/>
            <w:gridSpan w:val="2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right="113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推  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45" w:type="dxa"/>
            <w:gridSpan w:val="17"/>
            <w:vAlign w:val="bottom"/>
          </w:tcPr>
          <w:p>
            <w:pPr>
              <w:ind w:left="31680" w:hanging="1680" w:hanging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人事关系所在单位公章</w:t>
            </w:r>
          </w:p>
          <w:p>
            <w:pPr>
              <w:spacing w:line="360" w:lineRule="auto"/>
              <w:ind w:left="-107" w:leftChars="-51" w:firstLine="520" w:firstLineChars="2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4600" w:firstLineChars="1917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初评投票结果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-107" w:leftChars="-51" w:firstLine="520" w:firstLineChars="217"/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评选委员会复评意见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520" w:firstLineChars="21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联席会议终评意见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</w:trPr>
        <w:tc>
          <w:tcPr>
            <w:tcW w:w="1038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520" w:firstLineChars="21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widowControl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/>
        </w:rPr>
        <w:t>注：请将填写好的履历表电子版</w:t>
      </w:r>
      <w:r>
        <w:rPr>
          <w:rFonts w:hint="eastAsia"/>
          <w:lang w:eastAsia="zh-CN"/>
        </w:rPr>
        <w:t>（</w:t>
      </w:r>
      <w:r>
        <w:rPr>
          <w:rFonts w:hint="eastAsia" w:ascii="宋体" w:hAnsi="宋体"/>
        </w:rPr>
        <w:t>中英文</w:t>
      </w:r>
      <w:r>
        <w:rPr>
          <w:rFonts w:hint="eastAsia" w:ascii="Times New Roman" w:hAnsi="Times New Roman" w:cs="Times New Roman"/>
          <w:szCs w:val="22"/>
        </w:rPr>
        <w:t>电子</w:t>
      </w:r>
      <w:r>
        <w:rPr>
          <w:rFonts w:hint="eastAsia" w:ascii="Times New Roman" w:hAnsi="Times New Roman" w:cs="Times New Roman"/>
          <w:szCs w:val="22"/>
          <w:lang w:val="en-US" w:eastAsia="zh-CN"/>
        </w:rPr>
        <w:t>版简历）、电子版照片（免冠近照、生活照各一张）及相关证明材料直接发送至秘书处：</w:t>
      </w:r>
      <w:r>
        <w:rPr>
          <w:rFonts w:hint="eastAsia" w:ascii="Times New Roman" w:hAnsi="Times New Roman" w:cs="Times New Roman"/>
          <w:szCs w:val="22"/>
        </w:rPr>
        <w:t>陈思秋</w:t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2"/>
        </w:rPr>
        <w:t>021-63800153</w:t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2"/>
        </w:rPr>
        <w:fldChar w:fldCharType="begin"/>
      </w:r>
      <w:r>
        <w:rPr>
          <w:rFonts w:hint="eastAsia" w:ascii="Times New Roman" w:hAnsi="Times New Roman" w:cs="Times New Roman"/>
          <w:szCs w:val="22"/>
        </w:rPr>
        <w:instrText xml:space="preserve"> HYPERLINK "mailto:chensiqiu@caivd.org" </w:instrText>
      </w:r>
      <w:r>
        <w:rPr>
          <w:rFonts w:hint="eastAsia" w:ascii="Times New Roman" w:hAnsi="Times New Roman" w:cs="Times New Roman"/>
          <w:szCs w:val="22"/>
        </w:rPr>
        <w:fldChar w:fldCharType="separate"/>
      </w:r>
      <w:r>
        <w:rPr>
          <w:rFonts w:hint="eastAsia" w:ascii="Times New Roman" w:hAnsi="Times New Roman" w:cs="Times New Roman"/>
          <w:szCs w:val="22"/>
        </w:rPr>
        <w:t>chensiqiu@caivd</w:t>
      </w:r>
      <w:r>
        <w:rPr>
          <w:rFonts w:hint="eastAsia" w:cs="Times New Roman"/>
          <w:szCs w:val="22"/>
          <w:lang w:val="en-US" w:eastAsia="zh-CN"/>
        </w:rPr>
        <w:t>-</w:t>
      </w:r>
      <w:r>
        <w:rPr>
          <w:rFonts w:hint="eastAsia" w:ascii="Times New Roman" w:hAnsi="Times New Roman" w:cs="Times New Roman"/>
          <w:szCs w:val="22"/>
        </w:rPr>
        <w:t>org</w:t>
      </w:r>
      <w:r>
        <w:rPr>
          <w:rFonts w:hint="eastAsia" w:ascii="Times New Roman" w:hAnsi="Times New Roman" w:cs="Times New Roman"/>
          <w:szCs w:val="22"/>
        </w:rPr>
        <w:fldChar w:fldCharType="end"/>
      </w:r>
      <w:r>
        <w:rPr>
          <w:rFonts w:hint="eastAsia" w:cs="Times New Roman"/>
          <w:szCs w:val="22"/>
          <w:lang w:val="en-US" w:eastAsia="zh-CN"/>
        </w:rPr>
        <w:t>.cn</w:t>
      </w:r>
      <w:r>
        <w:rPr>
          <w:rFonts w:hint="eastAsia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>申请提交截止日期为2022年1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/>
        </w:rPr>
        <w:t xml:space="preserve">月30日，以收到资料时间为准，逾期不予受理。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 xml:space="preserve">  </w:t>
      </w:r>
    </w:p>
    <w:p>
      <w:pPr>
        <w:ind w:firstLine="420"/>
        <w:rPr>
          <w:rFonts w:hint="default"/>
          <w:lang w:val="en-US" w:eastAsia="zh-CN"/>
        </w:rPr>
      </w:pPr>
    </w:p>
    <w:sectPr>
      <w:headerReference r:id="rId5" w:type="default"/>
      <w:pgSz w:w="11907" w:h="16840"/>
      <w:pgMar w:top="1701" w:right="850" w:bottom="567" w:left="850" w:header="1531" w:footer="1814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WE1ZmRhYTZmNDQxMzkzYWMyODgzMGQ4MmViMjMifQ=="/>
  </w:docVars>
  <w:rsids>
    <w:rsidRoot w:val="003604A8"/>
    <w:rsid w:val="00057EFC"/>
    <w:rsid w:val="0009003E"/>
    <w:rsid w:val="000B4C1D"/>
    <w:rsid w:val="000F64A1"/>
    <w:rsid w:val="00104D2E"/>
    <w:rsid w:val="0011100A"/>
    <w:rsid w:val="00132C2C"/>
    <w:rsid w:val="0013503D"/>
    <w:rsid w:val="001B113D"/>
    <w:rsid w:val="0022660E"/>
    <w:rsid w:val="00346DC9"/>
    <w:rsid w:val="003604A8"/>
    <w:rsid w:val="003F6173"/>
    <w:rsid w:val="00422BE1"/>
    <w:rsid w:val="00502CC1"/>
    <w:rsid w:val="006266AA"/>
    <w:rsid w:val="006567EF"/>
    <w:rsid w:val="00680E66"/>
    <w:rsid w:val="006970FA"/>
    <w:rsid w:val="007E53C5"/>
    <w:rsid w:val="00845397"/>
    <w:rsid w:val="0086565A"/>
    <w:rsid w:val="00896EEE"/>
    <w:rsid w:val="00947C80"/>
    <w:rsid w:val="009531E3"/>
    <w:rsid w:val="009670DC"/>
    <w:rsid w:val="009C2F71"/>
    <w:rsid w:val="009D3E87"/>
    <w:rsid w:val="00A26708"/>
    <w:rsid w:val="00AC5A68"/>
    <w:rsid w:val="00B05324"/>
    <w:rsid w:val="00B94F58"/>
    <w:rsid w:val="00D5086E"/>
    <w:rsid w:val="00E07E5C"/>
    <w:rsid w:val="00F41513"/>
    <w:rsid w:val="00F46A9B"/>
    <w:rsid w:val="03E2653A"/>
    <w:rsid w:val="04686AB6"/>
    <w:rsid w:val="08DD5F0B"/>
    <w:rsid w:val="09192BFD"/>
    <w:rsid w:val="097F2F0B"/>
    <w:rsid w:val="09E76613"/>
    <w:rsid w:val="0A06409D"/>
    <w:rsid w:val="0A3E23D5"/>
    <w:rsid w:val="0DFA3CE3"/>
    <w:rsid w:val="107162C2"/>
    <w:rsid w:val="143E5458"/>
    <w:rsid w:val="148D4B71"/>
    <w:rsid w:val="1683525F"/>
    <w:rsid w:val="16935439"/>
    <w:rsid w:val="180212FF"/>
    <w:rsid w:val="186B6AA0"/>
    <w:rsid w:val="186C1B5E"/>
    <w:rsid w:val="1AAE17D9"/>
    <w:rsid w:val="1C2D3279"/>
    <w:rsid w:val="1CF17AC8"/>
    <w:rsid w:val="1D3F6753"/>
    <w:rsid w:val="1D5F6616"/>
    <w:rsid w:val="1DCB4342"/>
    <w:rsid w:val="2A5A5477"/>
    <w:rsid w:val="2AF007E3"/>
    <w:rsid w:val="323F2EAB"/>
    <w:rsid w:val="34CC4C6E"/>
    <w:rsid w:val="36102C5E"/>
    <w:rsid w:val="37741B12"/>
    <w:rsid w:val="39B56A6F"/>
    <w:rsid w:val="3A6101C8"/>
    <w:rsid w:val="3AA25FC4"/>
    <w:rsid w:val="3CBC1EEA"/>
    <w:rsid w:val="3CCE342D"/>
    <w:rsid w:val="3FA671DE"/>
    <w:rsid w:val="40260A2A"/>
    <w:rsid w:val="414A3C78"/>
    <w:rsid w:val="41D87302"/>
    <w:rsid w:val="43D5486B"/>
    <w:rsid w:val="488646F8"/>
    <w:rsid w:val="48CC2E83"/>
    <w:rsid w:val="4A104605"/>
    <w:rsid w:val="4A276A88"/>
    <w:rsid w:val="4A7E5E79"/>
    <w:rsid w:val="4AAF7496"/>
    <w:rsid w:val="4B1B273D"/>
    <w:rsid w:val="4BD02DF1"/>
    <w:rsid w:val="4EEE0C31"/>
    <w:rsid w:val="50372000"/>
    <w:rsid w:val="51146627"/>
    <w:rsid w:val="528046FF"/>
    <w:rsid w:val="54004150"/>
    <w:rsid w:val="540B3771"/>
    <w:rsid w:val="54133457"/>
    <w:rsid w:val="547C51D5"/>
    <w:rsid w:val="55360984"/>
    <w:rsid w:val="57ED6FC6"/>
    <w:rsid w:val="5B452B2B"/>
    <w:rsid w:val="5C170142"/>
    <w:rsid w:val="5E181E9A"/>
    <w:rsid w:val="5F884B9D"/>
    <w:rsid w:val="5FF8621F"/>
    <w:rsid w:val="60C019A1"/>
    <w:rsid w:val="610D3DBB"/>
    <w:rsid w:val="64FC43BE"/>
    <w:rsid w:val="655D4A75"/>
    <w:rsid w:val="68A647DD"/>
    <w:rsid w:val="68AF31AA"/>
    <w:rsid w:val="6AFE35A8"/>
    <w:rsid w:val="6B2E65E8"/>
    <w:rsid w:val="6D144001"/>
    <w:rsid w:val="6D6C1D6E"/>
    <w:rsid w:val="6EDA2E3D"/>
    <w:rsid w:val="727A5346"/>
    <w:rsid w:val="741321C9"/>
    <w:rsid w:val="75143E25"/>
    <w:rsid w:val="75625150"/>
    <w:rsid w:val="78FF7709"/>
    <w:rsid w:val="7A5A14CB"/>
    <w:rsid w:val="7B4D300D"/>
    <w:rsid w:val="7BF248D9"/>
    <w:rsid w:val="7CB32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link w:val="3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8">
    <w:name w:val="页脚 Char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903</Words>
  <Characters>961</Characters>
  <Lines>3</Lines>
  <Paragraphs>1</Paragraphs>
  <TotalTime>0</TotalTime>
  <ScaleCrop>false</ScaleCrop>
  <LinksUpToDate>false</LinksUpToDate>
  <CharactersWithSpaces>1131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2015-03-09T05:26:00Z</dcterms:created>
  <dc:creator>微软用户</dc:creator>
  <cp:lastModifiedBy>Sans® akina^陳菠蘿</cp:lastModifiedBy>
  <cp:lastPrinted>2020-11-19T04:53:00Z</cp:lastPrinted>
  <dcterms:modified xsi:type="dcterms:W3CDTF">2022-11-15T05:01:57Z</dcterms:modified>
  <dc:title>全国检验产业分会专家委员会委员推荐表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0F71BE33018D4FE2B18F4A3B20B891D7</vt:lpwstr>
  </property>
</Properties>
</file>